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EFA" w:rsidRDefault="00617748" w:rsidP="00133EFA">
      <w:bookmarkStart w:id="0" w:name="_GoBack"/>
      <w:bookmarkEnd w:id="0"/>
      <w:r>
        <w:rPr>
          <w:rFonts w:hint="eastAsia"/>
        </w:rPr>
        <w:t>門真市市有地売却情報</w:t>
      </w:r>
    </w:p>
    <w:p w:rsidR="009F263E" w:rsidRDefault="00133EFA" w:rsidP="00133EFA">
      <w:r>
        <w:rPr>
          <w:rFonts w:hint="eastAsia"/>
        </w:rPr>
        <w:t>【</w:t>
      </w:r>
      <w:r w:rsidR="00E34AC5">
        <w:rPr>
          <w:rFonts w:hint="eastAsia"/>
        </w:rPr>
        <w:t>令和</w:t>
      </w:r>
      <w:r w:rsidR="00F557BF">
        <w:rPr>
          <w:rFonts w:hint="eastAsia"/>
        </w:rPr>
        <w:t>２</w:t>
      </w:r>
      <w:r>
        <w:rPr>
          <w:rFonts w:hint="eastAsia"/>
        </w:rPr>
        <w:t>年度</w:t>
      </w:r>
      <w:r w:rsidR="009E2D22" w:rsidRPr="009E2D22">
        <w:rPr>
          <w:rFonts w:hint="eastAsia"/>
        </w:rPr>
        <w:t>旧門真南駅前土地区画整理事業用地</w:t>
      </w:r>
      <w:r w:rsidR="00004DE8" w:rsidRPr="00004DE8">
        <w:rPr>
          <w:rFonts w:hint="eastAsia"/>
        </w:rPr>
        <w:t>売却</w:t>
      </w:r>
      <w:r>
        <w:rPr>
          <w:rFonts w:hint="eastAsia"/>
        </w:rPr>
        <w:t>一般競争入札】</w:t>
      </w:r>
    </w:p>
    <w:p w:rsidR="00883FB2" w:rsidRDefault="00883FB2"/>
    <w:p w:rsidR="00883FB2" w:rsidRPr="00CE1CB9" w:rsidRDefault="00883FB2">
      <w:pPr>
        <w:rPr>
          <w:rFonts w:ascii="ＭＳ 明朝" w:hAnsi="ＭＳ 明朝"/>
        </w:rPr>
      </w:pPr>
      <w:r w:rsidRPr="00CE1CB9">
        <w:rPr>
          <w:rFonts w:ascii="ＭＳ 明朝" w:hAnsi="ＭＳ 明朝" w:hint="eastAsia"/>
        </w:rPr>
        <w:t>○売却物件の概要</w:t>
      </w:r>
    </w:p>
    <w:p w:rsidR="0092312E" w:rsidRDefault="00883FB2" w:rsidP="0092312E">
      <w:pPr>
        <w:rPr>
          <w:rFonts w:ascii="ＭＳ 明朝" w:hAnsi="ＭＳ 明朝"/>
        </w:rPr>
      </w:pPr>
      <w:r w:rsidRPr="00CE1CB9">
        <w:rPr>
          <w:rFonts w:ascii="ＭＳ 明朝" w:hAnsi="ＭＳ 明朝" w:hint="eastAsia"/>
        </w:rPr>
        <w:t>【所在</w:t>
      </w:r>
      <w:r w:rsidR="00FE76BB">
        <w:rPr>
          <w:rFonts w:ascii="ＭＳ 明朝" w:hAnsi="ＭＳ 明朝" w:hint="eastAsia"/>
        </w:rPr>
        <w:t>・</w:t>
      </w:r>
      <w:r w:rsidR="00FE76BB" w:rsidRPr="00FE76BB">
        <w:rPr>
          <w:rFonts w:ascii="ＭＳ 明朝" w:hAnsi="ＭＳ 明朝" w:hint="eastAsia"/>
        </w:rPr>
        <w:t>敷地面積】</w:t>
      </w:r>
      <w:r w:rsidRPr="00CE1CB9">
        <w:rPr>
          <w:rFonts w:ascii="ＭＳ 明朝" w:hAnsi="ＭＳ 明朝" w:hint="eastAsia"/>
        </w:rPr>
        <w:t xml:space="preserve">　</w:t>
      </w:r>
      <w:r w:rsidR="0092312E" w:rsidRPr="0092312E">
        <w:rPr>
          <w:rFonts w:ascii="ＭＳ 明朝" w:hAnsi="ＭＳ 明朝" w:hint="eastAsia"/>
        </w:rPr>
        <w:t>所在</w:t>
      </w:r>
      <w:r w:rsidR="0092312E" w:rsidRPr="0092312E">
        <w:rPr>
          <w:rFonts w:ascii="ＭＳ 明朝" w:hAnsi="ＭＳ 明朝" w:hint="eastAsia"/>
        </w:rPr>
        <w:tab/>
        <w:t>門真市三ツ島３丁目</w:t>
      </w:r>
      <w:r w:rsidR="0092312E">
        <w:rPr>
          <w:rFonts w:ascii="ＭＳ 明朝" w:hAnsi="ＭＳ 明朝" w:hint="eastAsia"/>
        </w:rPr>
        <w:t>2279番</w:t>
      </w:r>
      <w:r w:rsidR="009E2D22">
        <w:rPr>
          <w:rFonts w:ascii="ＭＳ 明朝" w:hAnsi="ＭＳ 明朝"/>
        </w:rPr>
        <w:tab/>
      </w:r>
      <w:r w:rsidR="0092312E">
        <w:rPr>
          <w:rFonts w:ascii="ＭＳ 明朝" w:hAnsi="ＭＳ 明朝" w:hint="eastAsia"/>
        </w:rPr>
        <w:t>宅地</w:t>
      </w:r>
      <w:r w:rsidR="009E2D22">
        <w:rPr>
          <w:rFonts w:ascii="ＭＳ 明朝" w:hAnsi="ＭＳ 明朝"/>
        </w:rPr>
        <w:tab/>
      </w:r>
      <w:r w:rsidR="009E2D22">
        <w:rPr>
          <w:rFonts w:ascii="ＭＳ 明朝" w:hAnsi="ＭＳ 明朝"/>
        </w:rPr>
        <w:tab/>
      </w:r>
      <w:r w:rsidR="0092312E">
        <w:rPr>
          <w:rFonts w:ascii="ＭＳ 明朝" w:hAnsi="ＭＳ 明朝" w:hint="eastAsia"/>
        </w:rPr>
        <w:t>563.10㎡（公簿・実測）</w:t>
      </w:r>
    </w:p>
    <w:p w:rsidR="0092312E" w:rsidRDefault="0092312E" w:rsidP="0092312E">
      <w:pPr>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Pr="0092312E">
        <w:rPr>
          <w:rFonts w:ascii="ＭＳ 明朝" w:hAnsi="ＭＳ 明朝" w:hint="eastAsia"/>
        </w:rPr>
        <w:tab/>
        <w:t>門真市三ツ島３丁目</w:t>
      </w:r>
      <w:r>
        <w:rPr>
          <w:rFonts w:ascii="ＭＳ 明朝" w:hAnsi="ＭＳ 明朝" w:hint="eastAsia"/>
        </w:rPr>
        <w:t>2280番</w:t>
      </w:r>
      <w:r w:rsidR="009E2D22">
        <w:rPr>
          <w:rFonts w:ascii="ＭＳ 明朝" w:hAnsi="ＭＳ 明朝"/>
        </w:rPr>
        <w:tab/>
      </w:r>
      <w:r>
        <w:rPr>
          <w:rFonts w:ascii="ＭＳ 明朝" w:hAnsi="ＭＳ 明朝" w:hint="eastAsia"/>
        </w:rPr>
        <w:t>宅地</w:t>
      </w:r>
      <w:r w:rsidR="009E2D22">
        <w:rPr>
          <w:rFonts w:ascii="ＭＳ 明朝" w:hAnsi="ＭＳ 明朝"/>
        </w:rPr>
        <w:tab/>
      </w:r>
      <w:r w:rsidR="009E2D22">
        <w:rPr>
          <w:rFonts w:ascii="ＭＳ 明朝" w:hAnsi="ＭＳ 明朝"/>
        </w:rPr>
        <w:tab/>
      </w:r>
      <w:r>
        <w:rPr>
          <w:rFonts w:ascii="ＭＳ 明朝" w:hAnsi="ＭＳ 明朝" w:hint="eastAsia"/>
        </w:rPr>
        <w:t>574.92㎡（公簿・実測）</w:t>
      </w:r>
    </w:p>
    <w:p w:rsidR="009E2D22" w:rsidRPr="0092312E" w:rsidRDefault="009E2D22" w:rsidP="0092312E">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合計</w:t>
      </w:r>
      <w:r>
        <w:rPr>
          <w:rFonts w:ascii="ＭＳ 明朝" w:hAnsi="ＭＳ 明朝"/>
        </w:rPr>
        <w:tab/>
      </w:r>
      <w:r>
        <w:rPr>
          <w:rFonts w:ascii="ＭＳ 明朝" w:hAnsi="ＭＳ 明朝" w:hint="eastAsia"/>
        </w:rPr>
        <w:t>1,138.02㎡</w:t>
      </w:r>
    </w:p>
    <w:p w:rsidR="00883FB2" w:rsidRDefault="00883FB2">
      <w:pPr>
        <w:rPr>
          <w:rFonts w:ascii="ＭＳ 明朝" w:hAnsi="ＭＳ 明朝"/>
        </w:rPr>
      </w:pPr>
      <w:r w:rsidRPr="00CE1CB9">
        <w:rPr>
          <w:rFonts w:ascii="ＭＳ 明朝" w:hAnsi="ＭＳ 明朝" w:hint="eastAsia"/>
        </w:rPr>
        <w:t>【売払い方法】　一般競争入札</w:t>
      </w:r>
      <w:r w:rsidR="00924FD0">
        <w:rPr>
          <w:rFonts w:ascii="ＭＳ 明朝" w:hAnsi="ＭＳ 明朝" w:hint="eastAsia"/>
        </w:rPr>
        <w:t>（</w:t>
      </w:r>
      <w:r w:rsidR="00924FD0" w:rsidRPr="00924FD0">
        <w:rPr>
          <w:rFonts w:ascii="ＭＳ 明朝" w:hAnsi="ＭＳ 明朝" w:hint="eastAsia"/>
        </w:rPr>
        <w:t>郵便による入札</w:t>
      </w:r>
      <w:r w:rsidR="00924FD0">
        <w:rPr>
          <w:rFonts w:ascii="ＭＳ 明朝" w:hAnsi="ＭＳ 明朝" w:hint="eastAsia"/>
        </w:rPr>
        <w:t>）</w:t>
      </w:r>
    </w:p>
    <w:p w:rsidR="00924FD0" w:rsidRDefault="00924FD0" w:rsidP="00924FD0">
      <w:pPr>
        <w:rPr>
          <w:rFonts w:ascii="ＭＳ 明朝" w:hAnsi="ＭＳ 明朝"/>
        </w:rPr>
      </w:pPr>
      <w:r>
        <w:rPr>
          <w:rFonts w:ascii="ＭＳ 明朝" w:hAnsi="ＭＳ 明朝" w:hint="eastAsia"/>
        </w:rPr>
        <w:t>【</w:t>
      </w:r>
      <w:r w:rsidRPr="00924FD0">
        <w:rPr>
          <w:rFonts w:ascii="ＭＳ 明朝" w:hAnsi="ＭＳ 明朝" w:hint="eastAsia"/>
        </w:rPr>
        <w:t>入札参加資格書類受付</w:t>
      </w:r>
      <w:r>
        <w:rPr>
          <w:rFonts w:ascii="ＭＳ 明朝" w:hAnsi="ＭＳ 明朝" w:hint="eastAsia"/>
        </w:rPr>
        <w:t>】</w:t>
      </w:r>
    </w:p>
    <w:p w:rsidR="00924FD0" w:rsidRPr="00F557BF" w:rsidRDefault="004E3AB1" w:rsidP="00924FD0">
      <w:pPr>
        <w:ind w:firstLineChars="200" w:firstLine="405"/>
        <w:rPr>
          <w:rFonts w:ascii="ＭＳ 明朝" w:hAnsi="ＭＳ 明朝"/>
        </w:rPr>
      </w:pPr>
      <w:r w:rsidRPr="00F557BF">
        <w:rPr>
          <w:rFonts w:ascii="ＭＳ 明朝" w:hAnsi="ＭＳ 明朝" w:hint="eastAsia"/>
        </w:rPr>
        <w:t>令和</w:t>
      </w:r>
      <w:r w:rsidR="004B25C5" w:rsidRPr="00F557BF">
        <w:rPr>
          <w:rFonts w:ascii="ＭＳ 明朝" w:hAnsi="ＭＳ 明朝" w:hint="eastAsia"/>
        </w:rPr>
        <w:t>２</w:t>
      </w:r>
      <w:r w:rsidR="009E2D22" w:rsidRPr="00F557BF">
        <w:rPr>
          <w:rFonts w:ascii="ＭＳ 明朝" w:hAnsi="ＭＳ 明朝" w:hint="eastAsia"/>
        </w:rPr>
        <w:t>年</w:t>
      </w:r>
      <w:r w:rsidR="002B3BCB" w:rsidRPr="00F557BF">
        <w:rPr>
          <w:rFonts w:ascii="ＭＳ 明朝" w:hAnsi="ＭＳ 明朝" w:hint="eastAsia"/>
        </w:rPr>
        <w:t>３</w:t>
      </w:r>
      <w:r w:rsidR="009E2D22" w:rsidRPr="00F557BF">
        <w:rPr>
          <w:rFonts w:ascii="ＭＳ 明朝" w:hAnsi="ＭＳ 明朝" w:hint="eastAsia"/>
        </w:rPr>
        <w:t>月</w:t>
      </w:r>
      <w:r w:rsidR="002B3BCB" w:rsidRPr="00F557BF">
        <w:rPr>
          <w:rFonts w:ascii="ＭＳ 明朝" w:hAnsi="ＭＳ 明朝" w:hint="eastAsia"/>
        </w:rPr>
        <w:t>16</w:t>
      </w:r>
      <w:r w:rsidR="009E2D22" w:rsidRPr="00F557BF">
        <w:rPr>
          <w:rFonts w:ascii="ＭＳ 明朝" w:hAnsi="ＭＳ 明朝" w:hint="eastAsia"/>
        </w:rPr>
        <w:t>日（</w:t>
      </w:r>
      <w:r w:rsidR="002B3BCB" w:rsidRPr="00F557BF">
        <w:rPr>
          <w:rFonts w:ascii="ＭＳ 明朝" w:hAnsi="ＭＳ 明朝" w:hint="eastAsia"/>
        </w:rPr>
        <w:t>月</w:t>
      </w:r>
      <w:r w:rsidR="009E2D22" w:rsidRPr="00F557BF">
        <w:rPr>
          <w:rFonts w:ascii="ＭＳ 明朝" w:hAnsi="ＭＳ 明朝" w:hint="eastAsia"/>
        </w:rPr>
        <w:t>）</w:t>
      </w:r>
      <w:r w:rsidR="00924FD0" w:rsidRPr="00F557BF">
        <w:rPr>
          <w:rFonts w:ascii="ＭＳ 明朝" w:hAnsi="ＭＳ 明朝" w:hint="eastAsia"/>
        </w:rPr>
        <w:t>から</w:t>
      </w:r>
      <w:r w:rsidR="009E2D22" w:rsidRPr="00F557BF">
        <w:rPr>
          <w:rFonts w:ascii="ＭＳ 明朝" w:hAnsi="ＭＳ 明朝" w:hint="eastAsia"/>
        </w:rPr>
        <w:t>令和</w:t>
      </w:r>
      <w:r w:rsidR="007E35B2" w:rsidRPr="00F557BF">
        <w:rPr>
          <w:rFonts w:ascii="ＭＳ 明朝" w:hAnsi="ＭＳ 明朝" w:hint="eastAsia"/>
        </w:rPr>
        <w:t>２</w:t>
      </w:r>
      <w:r w:rsidR="009E2D22" w:rsidRPr="00F557BF">
        <w:rPr>
          <w:rFonts w:ascii="ＭＳ 明朝" w:hAnsi="ＭＳ 明朝" w:hint="eastAsia"/>
        </w:rPr>
        <w:t>年</w:t>
      </w:r>
      <w:r w:rsidR="002B3BCB" w:rsidRPr="00F557BF">
        <w:rPr>
          <w:rFonts w:ascii="ＭＳ 明朝" w:hAnsi="ＭＳ 明朝" w:hint="eastAsia"/>
        </w:rPr>
        <w:t>３</w:t>
      </w:r>
      <w:r w:rsidR="009E2D22" w:rsidRPr="00F557BF">
        <w:rPr>
          <w:rFonts w:ascii="ＭＳ 明朝" w:hAnsi="ＭＳ 明朝" w:hint="eastAsia"/>
        </w:rPr>
        <w:t>月</w:t>
      </w:r>
      <w:r w:rsidR="002B3BCB" w:rsidRPr="00F557BF">
        <w:rPr>
          <w:rFonts w:ascii="ＭＳ 明朝" w:hAnsi="ＭＳ 明朝" w:hint="eastAsia"/>
        </w:rPr>
        <w:t>27</w:t>
      </w:r>
      <w:r w:rsidR="009E2D22" w:rsidRPr="00F557BF">
        <w:rPr>
          <w:rFonts w:ascii="ＭＳ 明朝" w:hAnsi="ＭＳ 明朝" w:hint="eastAsia"/>
        </w:rPr>
        <w:t>日（</w:t>
      </w:r>
      <w:r w:rsidR="002B3BCB" w:rsidRPr="00F557BF">
        <w:rPr>
          <w:rFonts w:ascii="ＭＳ 明朝" w:hAnsi="ＭＳ 明朝" w:hint="eastAsia"/>
        </w:rPr>
        <w:t>金</w:t>
      </w:r>
      <w:r w:rsidR="009E2D22" w:rsidRPr="00F557BF">
        <w:rPr>
          <w:rFonts w:ascii="ＭＳ 明朝" w:hAnsi="ＭＳ 明朝" w:hint="eastAsia"/>
        </w:rPr>
        <w:t>）</w:t>
      </w:r>
      <w:r w:rsidR="00924FD0" w:rsidRPr="00F557BF">
        <w:rPr>
          <w:rFonts w:ascii="ＭＳ 明朝" w:hAnsi="ＭＳ 明朝" w:hint="eastAsia"/>
        </w:rPr>
        <w:t>（消印有効）</w:t>
      </w:r>
    </w:p>
    <w:p w:rsidR="00924FD0" w:rsidRDefault="00924FD0" w:rsidP="00924FD0">
      <w:pPr>
        <w:ind w:firstLineChars="200" w:firstLine="405"/>
        <w:rPr>
          <w:rFonts w:ascii="ＭＳ 明朝" w:hAnsi="ＭＳ 明朝"/>
        </w:rPr>
      </w:pPr>
      <w:r w:rsidRPr="00924FD0">
        <w:rPr>
          <w:rFonts w:ascii="ＭＳ 明朝" w:hAnsi="ＭＳ 明朝" w:hint="eastAsia"/>
        </w:rPr>
        <w:t>入札参加資格書類を一般書留郵便又は簡易書留郵便にて郵送していただきます。</w:t>
      </w:r>
    </w:p>
    <w:p w:rsidR="00924FD0" w:rsidRDefault="00E81109" w:rsidP="00924FD0">
      <w:pPr>
        <w:rPr>
          <w:rFonts w:ascii="ＭＳ 明朝" w:hAnsi="ＭＳ 明朝"/>
        </w:rPr>
      </w:pPr>
      <w:r w:rsidRPr="00CE1CB9">
        <w:rPr>
          <w:rFonts w:ascii="ＭＳ 明朝" w:hAnsi="ＭＳ 明朝" w:hint="eastAsia"/>
        </w:rPr>
        <w:t xml:space="preserve">【現地開放日】　</w:t>
      </w:r>
    </w:p>
    <w:p w:rsidR="005C4E81" w:rsidRDefault="004E3AB1" w:rsidP="00924FD0">
      <w:pPr>
        <w:ind w:firstLineChars="200" w:firstLine="405"/>
        <w:rPr>
          <w:rFonts w:ascii="ＭＳ 明朝" w:hAnsi="ＭＳ 明朝"/>
        </w:rPr>
      </w:pPr>
      <w:r w:rsidRPr="00F557BF">
        <w:rPr>
          <w:rFonts w:ascii="ＭＳ 明朝" w:hAnsi="ＭＳ 明朝" w:hint="eastAsia"/>
        </w:rPr>
        <w:t>令和</w:t>
      </w:r>
      <w:r w:rsidR="004B25C5" w:rsidRPr="00F557BF">
        <w:rPr>
          <w:rFonts w:ascii="ＭＳ 明朝" w:hAnsi="ＭＳ 明朝" w:hint="eastAsia"/>
        </w:rPr>
        <w:t>２</w:t>
      </w:r>
      <w:r w:rsidR="009E2D22" w:rsidRPr="00F557BF">
        <w:rPr>
          <w:rFonts w:ascii="ＭＳ 明朝" w:hAnsi="ＭＳ 明朝" w:hint="eastAsia"/>
        </w:rPr>
        <w:t>年</w:t>
      </w:r>
      <w:r w:rsidR="002B3BCB" w:rsidRPr="00F557BF">
        <w:rPr>
          <w:rFonts w:ascii="ＭＳ 明朝" w:hAnsi="ＭＳ 明朝" w:hint="eastAsia"/>
        </w:rPr>
        <w:t>３</w:t>
      </w:r>
      <w:r w:rsidR="009E2D22" w:rsidRPr="00F557BF">
        <w:rPr>
          <w:rFonts w:ascii="ＭＳ 明朝" w:hAnsi="ＭＳ 明朝" w:hint="eastAsia"/>
        </w:rPr>
        <w:t>月</w:t>
      </w:r>
      <w:r w:rsidR="002B3BCB" w:rsidRPr="00F557BF">
        <w:rPr>
          <w:rFonts w:ascii="ＭＳ 明朝" w:hAnsi="ＭＳ 明朝" w:hint="eastAsia"/>
        </w:rPr>
        <w:t>19</w:t>
      </w:r>
      <w:r w:rsidR="009E2D22" w:rsidRPr="00F557BF">
        <w:rPr>
          <w:rFonts w:ascii="ＭＳ 明朝" w:hAnsi="ＭＳ 明朝" w:hint="eastAsia"/>
        </w:rPr>
        <w:t>日（</w:t>
      </w:r>
      <w:r w:rsidR="002B3BCB" w:rsidRPr="00F557BF">
        <w:rPr>
          <w:rFonts w:ascii="ＭＳ 明朝" w:hAnsi="ＭＳ 明朝" w:hint="eastAsia"/>
        </w:rPr>
        <w:t>木</w:t>
      </w:r>
      <w:r w:rsidR="009E2D22" w:rsidRPr="00F557BF">
        <w:rPr>
          <w:rFonts w:ascii="ＭＳ 明朝" w:hAnsi="ＭＳ 明朝" w:hint="eastAsia"/>
        </w:rPr>
        <w:t>）</w:t>
      </w:r>
      <w:r w:rsidR="005813CF" w:rsidRPr="004E3AB1">
        <w:rPr>
          <w:rFonts w:ascii="ＭＳ 明朝" w:hAnsi="ＭＳ 明朝" w:hint="eastAsia"/>
        </w:rPr>
        <w:t xml:space="preserve">　</w:t>
      </w:r>
      <w:r w:rsidR="00FE76BB" w:rsidRPr="00FE76BB">
        <w:rPr>
          <w:rFonts w:ascii="ＭＳ 明朝" w:hAnsi="ＭＳ 明朝" w:hint="eastAsia"/>
        </w:rPr>
        <w:t>午前10時から午後４時まで</w:t>
      </w:r>
    </w:p>
    <w:p w:rsidR="005C4E81" w:rsidRDefault="00883FB2">
      <w:pPr>
        <w:rPr>
          <w:rFonts w:ascii="ＭＳ 明朝" w:hAnsi="ＭＳ 明朝"/>
        </w:rPr>
      </w:pPr>
      <w:r w:rsidRPr="00CE1CB9">
        <w:rPr>
          <w:rFonts w:ascii="ＭＳ 明朝" w:hAnsi="ＭＳ 明朝" w:hint="eastAsia"/>
        </w:rPr>
        <w:t>【</w:t>
      </w:r>
      <w:r w:rsidR="00924FD0" w:rsidRPr="00924FD0">
        <w:rPr>
          <w:rFonts w:ascii="ＭＳ 明朝" w:hAnsi="ＭＳ 明朝" w:hint="eastAsia"/>
        </w:rPr>
        <w:t>入札参加資格確認結果通知書並びに入札保証金納付書交付</w:t>
      </w:r>
      <w:r w:rsidRPr="00CE1CB9">
        <w:rPr>
          <w:rFonts w:ascii="ＭＳ 明朝" w:hAnsi="ＭＳ 明朝" w:hint="eastAsia"/>
        </w:rPr>
        <w:t>】</w:t>
      </w:r>
    </w:p>
    <w:p w:rsidR="005C4E81" w:rsidRDefault="004E3AB1" w:rsidP="00924FD0">
      <w:pPr>
        <w:ind w:firstLineChars="200" w:firstLine="405"/>
        <w:rPr>
          <w:rFonts w:ascii="ＭＳ 明朝" w:hAnsi="ＭＳ 明朝"/>
        </w:rPr>
      </w:pPr>
      <w:r w:rsidRPr="00F557BF">
        <w:rPr>
          <w:rFonts w:ascii="ＭＳ 明朝" w:hAnsi="ＭＳ 明朝" w:hint="eastAsia"/>
        </w:rPr>
        <w:t>令和</w:t>
      </w:r>
      <w:r w:rsidR="004B25C5" w:rsidRPr="00F557BF">
        <w:rPr>
          <w:rFonts w:ascii="ＭＳ 明朝" w:hAnsi="ＭＳ 明朝" w:hint="eastAsia"/>
        </w:rPr>
        <w:t>２</w:t>
      </w:r>
      <w:r w:rsidR="009E2D22" w:rsidRPr="00F557BF">
        <w:rPr>
          <w:rFonts w:ascii="ＭＳ 明朝" w:hAnsi="ＭＳ 明朝" w:hint="eastAsia"/>
        </w:rPr>
        <w:t>年</w:t>
      </w:r>
      <w:r w:rsidR="002B3BCB" w:rsidRPr="00F557BF">
        <w:rPr>
          <w:rFonts w:ascii="ＭＳ 明朝" w:hAnsi="ＭＳ 明朝" w:hint="eastAsia"/>
        </w:rPr>
        <w:t>３</w:t>
      </w:r>
      <w:r w:rsidR="009E2D22" w:rsidRPr="00F557BF">
        <w:rPr>
          <w:rFonts w:ascii="ＭＳ 明朝" w:hAnsi="ＭＳ 明朝" w:hint="eastAsia"/>
        </w:rPr>
        <w:t>月</w:t>
      </w:r>
      <w:r w:rsidR="002B3BCB" w:rsidRPr="00F557BF">
        <w:rPr>
          <w:rFonts w:ascii="ＭＳ 明朝" w:hAnsi="ＭＳ 明朝" w:hint="eastAsia"/>
        </w:rPr>
        <w:t>31</w:t>
      </w:r>
      <w:r w:rsidR="009E2D22" w:rsidRPr="00F557BF">
        <w:rPr>
          <w:rFonts w:ascii="ＭＳ 明朝" w:hAnsi="ＭＳ 明朝" w:hint="eastAsia"/>
        </w:rPr>
        <w:t>日（</w:t>
      </w:r>
      <w:r w:rsidR="002B3BCB" w:rsidRPr="00F557BF">
        <w:rPr>
          <w:rFonts w:ascii="ＭＳ 明朝" w:hAnsi="ＭＳ 明朝" w:hint="eastAsia"/>
        </w:rPr>
        <w:t>火</w:t>
      </w:r>
      <w:r w:rsidR="009E2D22" w:rsidRPr="00F557BF">
        <w:rPr>
          <w:rFonts w:ascii="ＭＳ 明朝" w:hAnsi="ＭＳ 明朝" w:hint="eastAsia"/>
        </w:rPr>
        <w:t>）</w:t>
      </w:r>
      <w:r w:rsidR="009E2D22" w:rsidRPr="009E2D22">
        <w:rPr>
          <w:rFonts w:ascii="ＭＳ 明朝" w:hAnsi="ＭＳ 明朝" w:hint="eastAsia"/>
        </w:rPr>
        <w:t xml:space="preserve">　午前９時から午後５時30分まで</w:t>
      </w:r>
    </w:p>
    <w:p w:rsidR="00143AB5" w:rsidRDefault="00143AB5" w:rsidP="00143AB5">
      <w:pPr>
        <w:ind w:firstLineChars="100" w:firstLine="202"/>
        <w:rPr>
          <w:rFonts w:ascii="ＭＳ 明朝" w:hAnsi="ＭＳ 明朝"/>
        </w:rPr>
      </w:pPr>
      <w:r w:rsidRPr="00143AB5">
        <w:rPr>
          <w:rFonts w:ascii="ＭＳ 明朝" w:hAnsi="ＭＳ 明朝" w:hint="eastAsia"/>
        </w:rPr>
        <w:t>（正午から午後０時45分までを除く。）</w:t>
      </w:r>
    </w:p>
    <w:p w:rsidR="00924FD0" w:rsidRPr="00924FD0" w:rsidRDefault="00924FD0" w:rsidP="00924FD0">
      <w:pPr>
        <w:ind w:leftChars="100" w:left="202" w:firstLineChars="100" w:firstLine="202"/>
        <w:rPr>
          <w:rFonts w:ascii="ＭＳ 明朝" w:hAnsi="ＭＳ 明朝"/>
        </w:rPr>
      </w:pPr>
      <w:r w:rsidRPr="00924FD0">
        <w:rPr>
          <w:rFonts w:ascii="ＭＳ 明朝" w:hAnsi="ＭＳ 明朝" w:hint="eastAsia"/>
        </w:rPr>
        <w:t>入札参加資格確認結果通知書並びに入札保証金納付書</w:t>
      </w:r>
      <w:r>
        <w:rPr>
          <w:rFonts w:ascii="ＭＳ 明朝" w:hAnsi="ＭＳ 明朝" w:hint="eastAsia"/>
        </w:rPr>
        <w:t>を</w:t>
      </w:r>
      <w:r w:rsidRPr="00924FD0">
        <w:rPr>
          <w:rFonts w:ascii="ＭＳ 明朝" w:hAnsi="ＭＳ 明朝" w:hint="eastAsia"/>
        </w:rPr>
        <w:t>管財統計課の窓口にて交付します。</w:t>
      </w:r>
    </w:p>
    <w:p w:rsidR="005C4E81" w:rsidRDefault="00924FD0" w:rsidP="00924FD0">
      <w:pPr>
        <w:ind w:leftChars="100" w:left="202" w:firstLineChars="100" w:firstLine="202"/>
        <w:rPr>
          <w:rFonts w:ascii="ＭＳ 明朝" w:hAnsi="ＭＳ 明朝"/>
        </w:rPr>
      </w:pPr>
      <w:r>
        <w:rPr>
          <w:rFonts w:ascii="ＭＳ 明朝" w:hAnsi="ＭＳ 明朝" w:hint="eastAsia"/>
        </w:rPr>
        <w:t>ただし、</w:t>
      </w:r>
      <w:r w:rsidRPr="00924FD0">
        <w:rPr>
          <w:rFonts w:ascii="ＭＳ 明朝" w:hAnsi="ＭＳ 明朝" w:hint="eastAsia"/>
        </w:rPr>
        <w:t>入札参加資格を有しないと判断される者には</w:t>
      </w:r>
      <w:r>
        <w:rPr>
          <w:rFonts w:ascii="ＭＳ 明朝" w:hAnsi="ＭＳ 明朝" w:hint="eastAsia"/>
        </w:rPr>
        <w:t>、</w:t>
      </w:r>
      <w:r w:rsidRPr="00924FD0">
        <w:rPr>
          <w:rFonts w:ascii="ＭＳ 明朝" w:hAnsi="ＭＳ 明朝" w:hint="eastAsia"/>
        </w:rPr>
        <w:t>入札保証金納付書</w:t>
      </w:r>
      <w:r>
        <w:rPr>
          <w:rFonts w:ascii="ＭＳ 明朝" w:hAnsi="ＭＳ 明朝" w:hint="eastAsia"/>
        </w:rPr>
        <w:t>を</w:t>
      </w:r>
      <w:r w:rsidRPr="00924FD0">
        <w:rPr>
          <w:rFonts w:ascii="ＭＳ 明朝" w:hAnsi="ＭＳ 明朝" w:hint="eastAsia"/>
        </w:rPr>
        <w:t>交付しません。</w:t>
      </w:r>
    </w:p>
    <w:p w:rsidR="00924FD0" w:rsidRDefault="00924FD0">
      <w:pPr>
        <w:rPr>
          <w:rFonts w:ascii="ＭＳ 明朝" w:hAnsi="ＭＳ 明朝"/>
        </w:rPr>
      </w:pPr>
      <w:r w:rsidRPr="00CE1CB9">
        <w:rPr>
          <w:rFonts w:ascii="ＭＳ 明朝" w:hAnsi="ＭＳ 明朝" w:hint="eastAsia"/>
        </w:rPr>
        <w:t>【</w:t>
      </w:r>
      <w:r w:rsidRPr="00924FD0">
        <w:rPr>
          <w:rFonts w:ascii="ＭＳ 明朝" w:hAnsi="ＭＳ 明朝" w:hint="eastAsia"/>
        </w:rPr>
        <w:t>入札保証金納付期間</w:t>
      </w:r>
      <w:r w:rsidRPr="00CE1CB9">
        <w:rPr>
          <w:rFonts w:ascii="ＭＳ 明朝" w:hAnsi="ＭＳ 明朝" w:hint="eastAsia"/>
        </w:rPr>
        <w:t>】</w:t>
      </w:r>
    </w:p>
    <w:p w:rsidR="00924FD0" w:rsidRDefault="00924FD0">
      <w:pPr>
        <w:rPr>
          <w:rFonts w:ascii="ＭＳ 明朝" w:hAnsi="ＭＳ 明朝"/>
        </w:rPr>
      </w:pPr>
      <w:r>
        <w:rPr>
          <w:rFonts w:ascii="ＭＳ 明朝" w:hAnsi="ＭＳ 明朝" w:hint="eastAsia"/>
        </w:rPr>
        <w:t xml:space="preserve">　　</w:t>
      </w:r>
      <w:r w:rsidR="004E3AB1" w:rsidRPr="00F557BF">
        <w:rPr>
          <w:rFonts w:ascii="ＭＳ 明朝" w:hAnsi="ＭＳ 明朝" w:hint="eastAsia"/>
        </w:rPr>
        <w:t>令和</w:t>
      </w:r>
      <w:r w:rsidR="004B25C5" w:rsidRPr="00F557BF">
        <w:rPr>
          <w:rFonts w:ascii="ＭＳ 明朝" w:hAnsi="ＭＳ 明朝" w:hint="eastAsia"/>
        </w:rPr>
        <w:t>２</w:t>
      </w:r>
      <w:r w:rsidR="009E2D22" w:rsidRPr="00F557BF">
        <w:rPr>
          <w:rFonts w:ascii="ＭＳ 明朝" w:hAnsi="ＭＳ 明朝" w:hint="eastAsia"/>
        </w:rPr>
        <w:t>年</w:t>
      </w:r>
      <w:r w:rsidR="002B3BCB" w:rsidRPr="00F557BF">
        <w:rPr>
          <w:rFonts w:ascii="ＭＳ 明朝" w:hAnsi="ＭＳ 明朝" w:hint="eastAsia"/>
        </w:rPr>
        <w:t>４</w:t>
      </w:r>
      <w:r w:rsidR="009E2D22" w:rsidRPr="00F557BF">
        <w:rPr>
          <w:rFonts w:ascii="ＭＳ 明朝" w:hAnsi="ＭＳ 明朝" w:hint="eastAsia"/>
        </w:rPr>
        <w:t>月</w:t>
      </w:r>
      <w:r w:rsidR="002B3BCB" w:rsidRPr="00F557BF">
        <w:rPr>
          <w:rFonts w:ascii="ＭＳ 明朝" w:hAnsi="ＭＳ 明朝" w:hint="eastAsia"/>
        </w:rPr>
        <w:t>１</w:t>
      </w:r>
      <w:r w:rsidR="009E2D22" w:rsidRPr="00F557BF">
        <w:rPr>
          <w:rFonts w:ascii="ＭＳ 明朝" w:hAnsi="ＭＳ 明朝" w:hint="eastAsia"/>
        </w:rPr>
        <w:t>日（</w:t>
      </w:r>
      <w:r w:rsidR="002B3BCB" w:rsidRPr="00F557BF">
        <w:rPr>
          <w:rFonts w:ascii="ＭＳ 明朝" w:hAnsi="ＭＳ 明朝" w:hint="eastAsia"/>
        </w:rPr>
        <w:t>水</w:t>
      </w:r>
      <w:r w:rsidR="009E2D22" w:rsidRPr="00F557BF">
        <w:rPr>
          <w:rFonts w:ascii="ＭＳ 明朝" w:hAnsi="ＭＳ 明朝" w:hint="eastAsia"/>
        </w:rPr>
        <w:t>）から令和</w:t>
      </w:r>
      <w:r w:rsidR="004B25C5" w:rsidRPr="00F557BF">
        <w:rPr>
          <w:rFonts w:ascii="ＭＳ 明朝" w:hAnsi="ＭＳ 明朝" w:hint="eastAsia"/>
        </w:rPr>
        <w:t>２</w:t>
      </w:r>
      <w:r w:rsidR="009E2D22" w:rsidRPr="00F557BF">
        <w:rPr>
          <w:rFonts w:ascii="ＭＳ 明朝" w:hAnsi="ＭＳ 明朝" w:hint="eastAsia"/>
        </w:rPr>
        <w:t>年</w:t>
      </w:r>
      <w:r w:rsidR="002B3BCB" w:rsidRPr="00F557BF">
        <w:rPr>
          <w:rFonts w:ascii="ＭＳ 明朝" w:hAnsi="ＭＳ 明朝" w:hint="eastAsia"/>
        </w:rPr>
        <w:t>４</w:t>
      </w:r>
      <w:r w:rsidR="009E2D22" w:rsidRPr="00F557BF">
        <w:rPr>
          <w:rFonts w:ascii="ＭＳ 明朝" w:hAnsi="ＭＳ 明朝" w:hint="eastAsia"/>
        </w:rPr>
        <w:t>月</w:t>
      </w:r>
      <w:r w:rsidR="002B3BCB" w:rsidRPr="00F557BF">
        <w:rPr>
          <w:rFonts w:ascii="ＭＳ 明朝" w:hAnsi="ＭＳ 明朝" w:hint="eastAsia"/>
        </w:rPr>
        <w:t>８</w:t>
      </w:r>
      <w:r w:rsidR="009E2D22" w:rsidRPr="00F557BF">
        <w:rPr>
          <w:rFonts w:ascii="ＭＳ 明朝" w:hAnsi="ＭＳ 明朝" w:hint="eastAsia"/>
        </w:rPr>
        <w:t>日（</w:t>
      </w:r>
      <w:r w:rsidR="002B3BCB" w:rsidRPr="00F557BF">
        <w:rPr>
          <w:rFonts w:ascii="ＭＳ 明朝" w:hAnsi="ＭＳ 明朝" w:hint="eastAsia"/>
        </w:rPr>
        <w:t>水</w:t>
      </w:r>
      <w:r w:rsidR="009E2D22" w:rsidRPr="00F557BF">
        <w:rPr>
          <w:rFonts w:ascii="ＭＳ 明朝" w:hAnsi="ＭＳ 明朝" w:hint="eastAsia"/>
        </w:rPr>
        <w:t>）</w:t>
      </w:r>
      <w:r w:rsidR="009E2D22" w:rsidRPr="009E2D22">
        <w:rPr>
          <w:rFonts w:ascii="ＭＳ 明朝" w:hAnsi="ＭＳ 明朝" w:hint="eastAsia"/>
        </w:rPr>
        <w:t>まで</w:t>
      </w:r>
    </w:p>
    <w:p w:rsidR="00924FD0" w:rsidRPr="00924FD0" w:rsidRDefault="00924FD0" w:rsidP="00924FD0">
      <w:pPr>
        <w:rPr>
          <w:rFonts w:ascii="ＭＳ 明朝" w:hAnsi="ＭＳ 明朝"/>
        </w:rPr>
      </w:pPr>
      <w:r>
        <w:rPr>
          <w:rFonts w:ascii="ＭＳ 明朝" w:hAnsi="ＭＳ 明朝" w:hint="eastAsia"/>
        </w:rPr>
        <w:t xml:space="preserve">　　</w:t>
      </w:r>
      <w:r w:rsidRPr="00924FD0">
        <w:rPr>
          <w:rFonts w:ascii="ＭＳ 明朝" w:hAnsi="ＭＳ 明朝" w:hint="eastAsia"/>
        </w:rPr>
        <w:t>入札保証金は、門真市指定の納付書にてお支払ください。</w:t>
      </w:r>
    </w:p>
    <w:p w:rsidR="00924FD0" w:rsidRPr="00924FD0" w:rsidRDefault="00924FD0" w:rsidP="004E3AB1">
      <w:pPr>
        <w:ind w:left="405" w:hangingChars="200" w:hanging="405"/>
        <w:rPr>
          <w:rFonts w:ascii="ＭＳ 明朝" w:hAnsi="ＭＳ 明朝"/>
        </w:rPr>
      </w:pPr>
      <w:r w:rsidRPr="00924FD0">
        <w:rPr>
          <w:rFonts w:ascii="ＭＳ 明朝" w:hAnsi="ＭＳ 明朝" w:hint="eastAsia"/>
        </w:rPr>
        <w:t xml:space="preserve">　</w:t>
      </w:r>
      <w:r>
        <w:rPr>
          <w:rFonts w:ascii="ＭＳ 明朝" w:hAnsi="ＭＳ 明朝" w:hint="eastAsia"/>
        </w:rPr>
        <w:t xml:space="preserve">　</w:t>
      </w:r>
      <w:r w:rsidRPr="00924FD0">
        <w:rPr>
          <w:rFonts w:ascii="ＭＳ 明朝" w:hAnsi="ＭＳ 明朝" w:hint="eastAsia"/>
        </w:rPr>
        <w:t>納付書</w:t>
      </w:r>
      <w:r>
        <w:rPr>
          <w:rFonts w:ascii="ＭＳ 明朝" w:hAnsi="ＭＳ 明朝" w:hint="eastAsia"/>
        </w:rPr>
        <w:t>は</w:t>
      </w:r>
      <w:r w:rsidRPr="00924FD0">
        <w:rPr>
          <w:rFonts w:ascii="ＭＳ 明朝" w:hAnsi="ＭＳ 明朝" w:hint="eastAsia"/>
        </w:rPr>
        <w:t>、</w:t>
      </w:r>
      <w:r w:rsidR="004E3AB1" w:rsidRPr="00F557BF">
        <w:rPr>
          <w:rFonts w:ascii="ＭＳ 明朝" w:hAnsi="ＭＳ 明朝" w:hint="eastAsia"/>
        </w:rPr>
        <w:t>令和</w:t>
      </w:r>
      <w:r w:rsidR="004B25C5" w:rsidRPr="00F557BF">
        <w:rPr>
          <w:rFonts w:ascii="ＭＳ 明朝" w:hAnsi="ＭＳ 明朝" w:hint="eastAsia"/>
        </w:rPr>
        <w:t>２</w:t>
      </w:r>
      <w:r w:rsidR="009E2D22" w:rsidRPr="00F557BF">
        <w:rPr>
          <w:rFonts w:ascii="ＭＳ 明朝" w:hAnsi="ＭＳ 明朝" w:hint="eastAsia"/>
        </w:rPr>
        <w:t>年</w:t>
      </w:r>
      <w:r w:rsidR="002B3BCB" w:rsidRPr="00F557BF">
        <w:rPr>
          <w:rFonts w:ascii="ＭＳ 明朝" w:hAnsi="ＭＳ 明朝" w:hint="eastAsia"/>
        </w:rPr>
        <w:t>３</w:t>
      </w:r>
      <w:r w:rsidR="009E2D22" w:rsidRPr="00F557BF">
        <w:rPr>
          <w:rFonts w:ascii="ＭＳ 明朝" w:hAnsi="ＭＳ 明朝" w:hint="eastAsia"/>
        </w:rPr>
        <w:t>月</w:t>
      </w:r>
      <w:r w:rsidR="002B3BCB" w:rsidRPr="00F557BF">
        <w:rPr>
          <w:rFonts w:ascii="ＭＳ 明朝" w:hAnsi="ＭＳ 明朝" w:hint="eastAsia"/>
        </w:rPr>
        <w:t>31</w:t>
      </w:r>
      <w:r w:rsidR="009E2D22" w:rsidRPr="00F557BF">
        <w:rPr>
          <w:rFonts w:ascii="ＭＳ 明朝" w:hAnsi="ＭＳ 明朝" w:hint="eastAsia"/>
        </w:rPr>
        <w:t>日（</w:t>
      </w:r>
      <w:r w:rsidR="002B3BCB" w:rsidRPr="00F557BF">
        <w:rPr>
          <w:rFonts w:ascii="ＭＳ 明朝" w:hAnsi="ＭＳ 明朝" w:hint="eastAsia"/>
        </w:rPr>
        <w:t>火</w:t>
      </w:r>
      <w:r w:rsidR="009E2D22" w:rsidRPr="00F557BF">
        <w:rPr>
          <w:rFonts w:ascii="ＭＳ 明朝" w:hAnsi="ＭＳ 明朝" w:hint="eastAsia"/>
        </w:rPr>
        <w:t>）</w:t>
      </w:r>
      <w:r w:rsidR="004B25C5" w:rsidRPr="009F6AE2">
        <w:rPr>
          <w:rFonts w:ascii="ＭＳ 明朝" w:hAnsi="ＭＳ 明朝" w:hint="eastAsia"/>
        </w:rPr>
        <w:t>午前９</w:t>
      </w:r>
      <w:r w:rsidRPr="009F6AE2">
        <w:rPr>
          <w:rFonts w:ascii="ＭＳ 明朝" w:hAnsi="ＭＳ 明朝" w:hint="eastAsia"/>
        </w:rPr>
        <w:t>時から午後５時30分まで</w:t>
      </w:r>
      <w:r w:rsidR="00970E60" w:rsidRPr="009F6AE2">
        <w:rPr>
          <w:rFonts w:ascii="ＭＳ 明朝" w:hAnsi="ＭＳ 明朝" w:hint="eastAsia"/>
        </w:rPr>
        <w:t>の間に</w:t>
      </w:r>
      <w:r w:rsidR="00970E60">
        <w:rPr>
          <w:rFonts w:ascii="ＭＳ 明朝" w:hAnsi="ＭＳ 明朝" w:hint="eastAsia"/>
        </w:rPr>
        <w:t>、</w:t>
      </w:r>
      <w:r w:rsidRPr="00924FD0">
        <w:rPr>
          <w:rFonts w:ascii="ＭＳ 明朝" w:hAnsi="ＭＳ 明朝" w:hint="eastAsia"/>
        </w:rPr>
        <w:t>管財統計課の窓口にて</w:t>
      </w:r>
      <w:r w:rsidR="00970E60">
        <w:rPr>
          <w:rFonts w:ascii="ＭＳ 明朝" w:hAnsi="ＭＳ 明朝" w:hint="eastAsia"/>
        </w:rPr>
        <w:t>、入札参加資格確認結果通知書と共に</w:t>
      </w:r>
      <w:r w:rsidRPr="00924FD0">
        <w:rPr>
          <w:rFonts w:ascii="ＭＳ 明朝" w:hAnsi="ＭＳ 明朝" w:hint="eastAsia"/>
        </w:rPr>
        <w:t>交付したものに限ります。</w:t>
      </w:r>
    </w:p>
    <w:p w:rsidR="00883FB2" w:rsidRDefault="00883FB2">
      <w:pPr>
        <w:rPr>
          <w:rFonts w:ascii="ＭＳ 明朝" w:hAnsi="ＭＳ 明朝"/>
        </w:rPr>
      </w:pPr>
      <w:r w:rsidRPr="00CE1CB9">
        <w:rPr>
          <w:rFonts w:ascii="ＭＳ 明朝" w:hAnsi="ＭＳ 明朝" w:hint="eastAsia"/>
        </w:rPr>
        <w:t>【</w:t>
      </w:r>
      <w:r w:rsidR="00924FD0" w:rsidRPr="00924FD0">
        <w:rPr>
          <w:rFonts w:ascii="ＭＳ 明朝" w:hAnsi="ＭＳ 明朝" w:hint="eastAsia"/>
        </w:rPr>
        <w:t>入札受付期間（郵便入札）</w:t>
      </w:r>
      <w:r w:rsidR="00E81109" w:rsidRPr="00CE1CB9">
        <w:rPr>
          <w:rFonts w:ascii="ＭＳ 明朝" w:hAnsi="ＭＳ 明朝" w:hint="eastAsia"/>
        </w:rPr>
        <w:t>】</w:t>
      </w:r>
    </w:p>
    <w:p w:rsidR="005C4E81" w:rsidRPr="005C4E81" w:rsidRDefault="005C4E81" w:rsidP="009E2D22">
      <w:pPr>
        <w:rPr>
          <w:rFonts w:ascii="ＭＳ 明朝" w:hAnsi="ＭＳ 明朝"/>
        </w:rPr>
      </w:pPr>
      <w:r>
        <w:rPr>
          <w:rFonts w:ascii="ＭＳ 明朝" w:hAnsi="ＭＳ 明朝" w:hint="eastAsia"/>
        </w:rPr>
        <w:t xml:space="preserve">　</w:t>
      </w:r>
      <w:r w:rsidR="0009329A">
        <w:rPr>
          <w:rFonts w:ascii="ＭＳ 明朝" w:hAnsi="ＭＳ 明朝" w:hint="eastAsia"/>
        </w:rPr>
        <w:t xml:space="preserve">　</w:t>
      </w:r>
      <w:r w:rsidR="004E3AB1" w:rsidRPr="00F557BF">
        <w:rPr>
          <w:rFonts w:ascii="ＭＳ 明朝" w:hAnsi="ＭＳ 明朝" w:hint="eastAsia"/>
        </w:rPr>
        <w:t>令和</w:t>
      </w:r>
      <w:r w:rsidR="004B25C5" w:rsidRPr="00F557BF">
        <w:rPr>
          <w:rFonts w:ascii="ＭＳ 明朝" w:hAnsi="ＭＳ 明朝" w:hint="eastAsia"/>
        </w:rPr>
        <w:t>２</w:t>
      </w:r>
      <w:r w:rsidR="009E2D22" w:rsidRPr="00F557BF">
        <w:rPr>
          <w:rFonts w:ascii="ＭＳ 明朝" w:hAnsi="ＭＳ 明朝" w:hint="eastAsia"/>
        </w:rPr>
        <w:t>年</w:t>
      </w:r>
      <w:r w:rsidR="009F6AE2" w:rsidRPr="00F557BF">
        <w:rPr>
          <w:rFonts w:ascii="ＭＳ 明朝" w:hAnsi="ＭＳ 明朝" w:hint="eastAsia"/>
        </w:rPr>
        <w:t>４</w:t>
      </w:r>
      <w:r w:rsidR="009E2D22" w:rsidRPr="00F557BF">
        <w:rPr>
          <w:rFonts w:ascii="ＭＳ 明朝" w:hAnsi="ＭＳ 明朝" w:hint="eastAsia"/>
        </w:rPr>
        <w:t>月</w:t>
      </w:r>
      <w:r w:rsidR="009F6AE2" w:rsidRPr="00F557BF">
        <w:rPr>
          <w:rFonts w:ascii="ＭＳ 明朝" w:hAnsi="ＭＳ 明朝" w:hint="eastAsia"/>
        </w:rPr>
        <w:t>９</w:t>
      </w:r>
      <w:r w:rsidR="009E2D22" w:rsidRPr="00F557BF">
        <w:rPr>
          <w:rFonts w:ascii="ＭＳ 明朝" w:hAnsi="ＭＳ 明朝" w:hint="eastAsia"/>
        </w:rPr>
        <w:t>日（</w:t>
      </w:r>
      <w:r w:rsidR="009F6AE2" w:rsidRPr="00F557BF">
        <w:rPr>
          <w:rFonts w:ascii="ＭＳ 明朝" w:hAnsi="ＭＳ 明朝" w:hint="eastAsia"/>
        </w:rPr>
        <w:t>木</w:t>
      </w:r>
      <w:r w:rsidR="009E2D22" w:rsidRPr="00F557BF">
        <w:rPr>
          <w:rFonts w:ascii="ＭＳ 明朝" w:hAnsi="ＭＳ 明朝" w:hint="eastAsia"/>
        </w:rPr>
        <w:t>）から令和</w:t>
      </w:r>
      <w:r w:rsidR="004B25C5" w:rsidRPr="00F557BF">
        <w:rPr>
          <w:rFonts w:ascii="ＭＳ 明朝" w:hAnsi="ＭＳ 明朝" w:hint="eastAsia"/>
        </w:rPr>
        <w:t>２</w:t>
      </w:r>
      <w:r w:rsidR="009E2D22" w:rsidRPr="00F557BF">
        <w:rPr>
          <w:rFonts w:ascii="ＭＳ 明朝" w:hAnsi="ＭＳ 明朝" w:hint="eastAsia"/>
        </w:rPr>
        <w:t>年</w:t>
      </w:r>
      <w:r w:rsidR="009F6AE2" w:rsidRPr="00F557BF">
        <w:rPr>
          <w:rFonts w:ascii="ＭＳ 明朝" w:hAnsi="ＭＳ 明朝" w:hint="eastAsia"/>
        </w:rPr>
        <w:t>４</w:t>
      </w:r>
      <w:r w:rsidR="009E2D22" w:rsidRPr="00F557BF">
        <w:rPr>
          <w:rFonts w:ascii="ＭＳ 明朝" w:hAnsi="ＭＳ 明朝" w:hint="eastAsia"/>
        </w:rPr>
        <w:t>月</w:t>
      </w:r>
      <w:r w:rsidR="009F6AE2" w:rsidRPr="00F557BF">
        <w:rPr>
          <w:rFonts w:ascii="ＭＳ 明朝" w:hAnsi="ＭＳ 明朝" w:hint="eastAsia"/>
        </w:rPr>
        <w:t>15</w:t>
      </w:r>
      <w:r w:rsidR="009E2D22" w:rsidRPr="00F557BF">
        <w:rPr>
          <w:rFonts w:ascii="ＭＳ 明朝" w:hAnsi="ＭＳ 明朝" w:hint="eastAsia"/>
        </w:rPr>
        <w:t>日（</w:t>
      </w:r>
      <w:r w:rsidR="009F6AE2" w:rsidRPr="00F557BF">
        <w:rPr>
          <w:rFonts w:ascii="ＭＳ 明朝" w:hAnsi="ＭＳ 明朝" w:hint="eastAsia"/>
        </w:rPr>
        <w:t>水</w:t>
      </w:r>
      <w:r w:rsidR="009E2D22" w:rsidRPr="00F557BF">
        <w:rPr>
          <w:rFonts w:ascii="ＭＳ 明朝" w:hAnsi="ＭＳ 明朝" w:hint="eastAsia"/>
        </w:rPr>
        <w:t>）</w:t>
      </w:r>
      <w:r w:rsidR="009E2D22" w:rsidRPr="009E2D22">
        <w:rPr>
          <w:rFonts w:ascii="ＭＳ 明朝" w:hAnsi="ＭＳ 明朝" w:hint="eastAsia"/>
        </w:rPr>
        <w:t>まで</w:t>
      </w:r>
      <w:r w:rsidR="0009329A" w:rsidRPr="0009329A">
        <w:rPr>
          <w:rFonts w:asciiTheme="majorEastAsia" w:eastAsiaTheme="majorEastAsia" w:hAnsiTheme="majorEastAsia" w:hint="eastAsia"/>
          <w:b/>
          <w:u w:val="single"/>
        </w:rPr>
        <w:t>（必着）</w:t>
      </w:r>
    </w:p>
    <w:p w:rsidR="0009329A" w:rsidRPr="0009329A" w:rsidRDefault="00913AD5" w:rsidP="0009329A">
      <w:pPr>
        <w:ind w:left="202" w:hangingChars="100" w:hanging="202"/>
        <w:rPr>
          <w:rFonts w:ascii="ＭＳ 明朝" w:hAnsi="ＭＳ 明朝"/>
        </w:rPr>
      </w:pPr>
      <w:r>
        <w:rPr>
          <w:rFonts w:ascii="ＭＳ 明朝" w:hAnsi="ＭＳ 明朝" w:hint="eastAsia"/>
        </w:rPr>
        <w:t xml:space="preserve">　</w:t>
      </w:r>
      <w:r w:rsidR="0009329A">
        <w:rPr>
          <w:rFonts w:ascii="ＭＳ 明朝" w:hAnsi="ＭＳ 明朝" w:hint="eastAsia"/>
        </w:rPr>
        <w:t xml:space="preserve">　</w:t>
      </w:r>
      <w:r w:rsidR="0009329A" w:rsidRPr="0009329A">
        <w:rPr>
          <w:rFonts w:ascii="ＭＳ 明朝" w:hAnsi="ＭＳ 明朝" w:hint="eastAsia"/>
        </w:rPr>
        <w:t>一般書留</w:t>
      </w:r>
      <w:r w:rsidR="007E35B2">
        <w:rPr>
          <w:rFonts w:ascii="ＭＳ 明朝" w:hAnsi="ＭＳ 明朝" w:hint="eastAsia"/>
        </w:rPr>
        <w:t>郵便</w:t>
      </w:r>
      <w:r w:rsidR="0009329A" w:rsidRPr="0009329A">
        <w:rPr>
          <w:rFonts w:ascii="ＭＳ 明朝" w:hAnsi="ＭＳ 明朝" w:hint="eastAsia"/>
        </w:rPr>
        <w:t>又は簡易書留</w:t>
      </w:r>
      <w:r w:rsidR="007E35B2">
        <w:rPr>
          <w:rFonts w:ascii="ＭＳ 明朝" w:hAnsi="ＭＳ 明朝" w:hint="eastAsia"/>
        </w:rPr>
        <w:t>郵便</w:t>
      </w:r>
      <w:r w:rsidR="0009329A" w:rsidRPr="0009329A">
        <w:rPr>
          <w:rFonts w:ascii="ＭＳ 明朝" w:hAnsi="ＭＳ 明朝" w:hint="eastAsia"/>
        </w:rPr>
        <w:t>での郵送に限ります（持ち込み不可）。</w:t>
      </w:r>
    </w:p>
    <w:p w:rsidR="0009329A" w:rsidRPr="0009329A" w:rsidRDefault="0009329A" w:rsidP="0009329A">
      <w:pPr>
        <w:ind w:leftChars="100" w:left="202" w:firstLineChars="100" w:firstLine="202"/>
        <w:rPr>
          <w:rFonts w:ascii="ＭＳ 明朝" w:hAnsi="ＭＳ 明朝"/>
        </w:rPr>
      </w:pPr>
      <w:r w:rsidRPr="0009329A">
        <w:rPr>
          <w:rFonts w:ascii="ＭＳ 明朝" w:hAnsi="ＭＳ 明朝" w:hint="eastAsia"/>
        </w:rPr>
        <w:t>事前に入札保証金の納付が必要です。</w:t>
      </w:r>
    </w:p>
    <w:p w:rsidR="0009329A" w:rsidRPr="0009329A" w:rsidRDefault="0009329A" w:rsidP="0009329A">
      <w:pPr>
        <w:ind w:leftChars="100" w:left="202" w:firstLineChars="100" w:firstLine="203"/>
        <w:rPr>
          <w:rFonts w:asciiTheme="majorEastAsia" w:eastAsiaTheme="majorEastAsia" w:hAnsiTheme="majorEastAsia"/>
          <w:b/>
          <w:u w:val="single"/>
        </w:rPr>
      </w:pPr>
      <w:r>
        <w:rPr>
          <w:rFonts w:asciiTheme="majorEastAsia" w:eastAsiaTheme="majorEastAsia" w:hAnsiTheme="majorEastAsia" w:hint="eastAsia"/>
          <w:b/>
          <w:u w:val="single"/>
        </w:rPr>
        <w:t>上記</w:t>
      </w:r>
      <w:r w:rsidRPr="0009329A">
        <w:rPr>
          <w:rFonts w:asciiTheme="majorEastAsia" w:eastAsiaTheme="majorEastAsia" w:hAnsiTheme="majorEastAsia" w:hint="eastAsia"/>
          <w:b/>
          <w:u w:val="single"/>
        </w:rPr>
        <w:t>期間内必着とします(消印無効)。</w:t>
      </w:r>
    </w:p>
    <w:p w:rsidR="0009329A" w:rsidRDefault="0009329A" w:rsidP="0009329A">
      <w:pPr>
        <w:ind w:left="202" w:hangingChars="100" w:hanging="202"/>
        <w:rPr>
          <w:rFonts w:ascii="ＭＳ 明朝" w:hAnsi="ＭＳ 明朝"/>
        </w:rPr>
      </w:pPr>
      <w:r w:rsidRPr="0009329A">
        <w:rPr>
          <w:rFonts w:ascii="ＭＳ 明朝" w:hAnsi="ＭＳ 明朝" w:hint="eastAsia"/>
        </w:rPr>
        <w:t>【</w:t>
      </w:r>
      <w:r>
        <w:rPr>
          <w:rFonts w:ascii="ＭＳ 明朝" w:hAnsi="ＭＳ 明朝" w:hint="eastAsia"/>
        </w:rPr>
        <w:t>開札日時</w:t>
      </w:r>
      <w:r w:rsidRPr="0009329A">
        <w:rPr>
          <w:rFonts w:ascii="ＭＳ 明朝" w:hAnsi="ＭＳ 明朝" w:hint="eastAsia"/>
        </w:rPr>
        <w:t>】</w:t>
      </w:r>
    </w:p>
    <w:p w:rsidR="00970E60" w:rsidRDefault="0009329A" w:rsidP="00970E60">
      <w:pPr>
        <w:ind w:left="202" w:hangingChars="100" w:hanging="202"/>
        <w:rPr>
          <w:rFonts w:ascii="ＭＳ 明朝" w:hAnsi="ＭＳ 明朝"/>
        </w:rPr>
      </w:pPr>
      <w:r w:rsidRPr="0009329A">
        <w:rPr>
          <w:rFonts w:ascii="ＭＳ 明朝" w:hAnsi="ＭＳ 明朝" w:hint="eastAsia"/>
        </w:rPr>
        <w:t xml:space="preserve">　　</w:t>
      </w:r>
      <w:r w:rsidR="004E3AB1" w:rsidRPr="00F557BF">
        <w:rPr>
          <w:rFonts w:ascii="ＭＳ 明朝" w:hAnsi="ＭＳ 明朝" w:hint="eastAsia"/>
        </w:rPr>
        <w:t>令和</w:t>
      </w:r>
      <w:r w:rsidR="004B25C5" w:rsidRPr="00F557BF">
        <w:rPr>
          <w:rFonts w:ascii="ＭＳ 明朝" w:hAnsi="ＭＳ 明朝" w:hint="eastAsia"/>
        </w:rPr>
        <w:t>２</w:t>
      </w:r>
      <w:r w:rsidR="009E2D22" w:rsidRPr="00F557BF">
        <w:rPr>
          <w:rFonts w:ascii="ＭＳ 明朝" w:hAnsi="ＭＳ 明朝" w:hint="eastAsia"/>
        </w:rPr>
        <w:t>年</w:t>
      </w:r>
      <w:r w:rsidR="009F6AE2" w:rsidRPr="00F557BF">
        <w:rPr>
          <w:rFonts w:ascii="ＭＳ 明朝" w:hAnsi="ＭＳ 明朝" w:hint="eastAsia"/>
        </w:rPr>
        <w:t>４</w:t>
      </w:r>
      <w:r w:rsidR="009E2D22" w:rsidRPr="00F557BF">
        <w:rPr>
          <w:rFonts w:ascii="ＭＳ 明朝" w:hAnsi="ＭＳ 明朝" w:hint="eastAsia"/>
        </w:rPr>
        <w:t>月</w:t>
      </w:r>
      <w:r w:rsidR="009F6AE2" w:rsidRPr="00F557BF">
        <w:rPr>
          <w:rFonts w:ascii="ＭＳ 明朝" w:hAnsi="ＭＳ 明朝" w:hint="eastAsia"/>
        </w:rPr>
        <w:t>16</w:t>
      </w:r>
      <w:r w:rsidR="009E2D22" w:rsidRPr="00F557BF">
        <w:rPr>
          <w:rFonts w:ascii="ＭＳ 明朝" w:hAnsi="ＭＳ 明朝" w:hint="eastAsia"/>
        </w:rPr>
        <w:t>日（</w:t>
      </w:r>
      <w:r w:rsidR="009F6AE2" w:rsidRPr="00F557BF">
        <w:rPr>
          <w:rFonts w:ascii="ＭＳ 明朝" w:hAnsi="ＭＳ 明朝" w:hint="eastAsia"/>
        </w:rPr>
        <w:t>木</w:t>
      </w:r>
      <w:r w:rsidR="009E2D22" w:rsidRPr="00F557BF">
        <w:rPr>
          <w:rFonts w:ascii="ＭＳ 明朝" w:hAnsi="ＭＳ 明朝" w:hint="eastAsia"/>
        </w:rPr>
        <w:t>）</w:t>
      </w:r>
      <w:r w:rsidR="009E2D22" w:rsidRPr="009E2D22">
        <w:rPr>
          <w:rFonts w:ascii="ＭＳ 明朝" w:hAnsi="ＭＳ 明朝" w:hint="eastAsia"/>
        </w:rPr>
        <w:t xml:space="preserve"> 午後２時</w:t>
      </w:r>
      <w:r w:rsidR="000B6194">
        <w:rPr>
          <w:rFonts w:ascii="ＭＳ 明朝" w:hAnsi="ＭＳ 明朝" w:hint="eastAsia"/>
        </w:rPr>
        <w:t xml:space="preserve">　</w:t>
      </w:r>
      <w:r w:rsidR="000B6194" w:rsidRPr="000B6194">
        <w:rPr>
          <w:rFonts w:ascii="ＭＳ 明朝" w:hAnsi="ＭＳ 明朝" w:hint="eastAsia"/>
        </w:rPr>
        <w:t>門真市役所本館２階　入札室</w:t>
      </w:r>
    </w:p>
    <w:p w:rsidR="0009329A" w:rsidRPr="0009329A" w:rsidRDefault="00970E60" w:rsidP="00970E60">
      <w:pPr>
        <w:ind w:left="202" w:hangingChars="100" w:hanging="202"/>
        <w:rPr>
          <w:rFonts w:ascii="ＭＳ 明朝" w:hAnsi="ＭＳ 明朝"/>
        </w:rPr>
      </w:pPr>
      <w:r>
        <w:rPr>
          <w:rFonts w:ascii="ＭＳ 明朝" w:hAnsi="ＭＳ 明朝" w:hint="eastAsia"/>
        </w:rPr>
        <w:t xml:space="preserve">　　</w:t>
      </w:r>
      <w:r w:rsidR="0009329A" w:rsidRPr="0009329A">
        <w:rPr>
          <w:rFonts w:ascii="ＭＳ 明朝" w:hAnsi="ＭＳ 明朝" w:hint="eastAsia"/>
        </w:rPr>
        <w:t>入札者又はその代理人が必ず参加して下さい。</w:t>
      </w:r>
    </w:p>
    <w:p w:rsidR="0009329A" w:rsidRDefault="0009329A" w:rsidP="0009329A">
      <w:pPr>
        <w:ind w:leftChars="100" w:left="202" w:firstLineChars="100" w:firstLine="202"/>
        <w:rPr>
          <w:rFonts w:ascii="ＭＳ 明朝" w:hAnsi="ＭＳ 明朝"/>
        </w:rPr>
      </w:pPr>
      <w:r w:rsidRPr="0009329A">
        <w:rPr>
          <w:rFonts w:ascii="ＭＳ 明朝" w:hAnsi="ＭＳ 明朝" w:hint="eastAsia"/>
        </w:rPr>
        <w:t>入札者又はその代理人であることを証する書面（入札保証金納付領収証書及び身分証明書等）をお持ちください。</w:t>
      </w:r>
    </w:p>
    <w:p w:rsidR="00253BA4" w:rsidRDefault="00253BA4" w:rsidP="0009329A">
      <w:pPr>
        <w:rPr>
          <w:rFonts w:ascii="ＭＳ 明朝" w:hAnsi="ＭＳ 明朝"/>
        </w:rPr>
      </w:pPr>
      <w:r w:rsidRPr="00CE1CB9">
        <w:rPr>
          <w:rFonts w:ascii="ＭＳ 明朝" w:hAnsi="ＭＳ 明朝" w:hint="eastAsia"/>
        </w:rPr>
        <w:t>【</w:t>
      </w:r>
      <w:r w:rsidR="005C4E81">
        <w:rPr>
          <w:rFonts w:ascii="ＭＳ 明朝" w:hAnsi="ＭＳ 明朝" w:hint="eastAsia"/>
        </w:rPr>
        <w:t>予定価格（</w:t>
      </w:r>
      <w:r w:rsidRPr="00CE1CB9">
        <w:rPr>
          <w:rFonts w:ascii="ＭＳ 明朝" w:hAnsi="ＭＳ 明朝" w:hint="eastAsia"/>
        </w:rPr>
        <w:t>最低売却価格</w:t>
      </w:r>
      <w:r w:rsidR="005C4E81">
        <w:rPr>
          <w:rFonts w:ascii="ＭＳ 明朝" w:hAnsi="ＭＳ 明朝" w:hint="eastAsia"/>
        </w:rPr>
        <w:t>）</w:t>
      </w:r>
      <w:r w:rsidRPr="00CE1CB9">
        <w:rPr>
          <w:rFonts w:ascii="ＭＳ 明朝" w:hAnsi="ＭＳ 明朝" w:hint="eastAsia"/>
        </w:rPr>
        <w:t>】</w:t>
      </w:r>
      <w:r w:rsidR="00FE76BB">
        <w:rPr>
          <w:rFonts w:ascii="ＭＳ 明朝" w:hAnsi="ＭＳ 明朝" w:hint="eastAsia"/>
        </w:rPr>
        <w:t xml:space="preserve">　</w:t>
      </w:r>
      <w:r w:rsidR="008A0CC2" w:rsidRPr="008A0CC2">
        <w:rPr>
          <w:rFonts w:ascii="ＭＳ 明朝" w:hAnsi="ＭＳ 明朝"/>
        </w:rPr>
        <w:t>136,600,000</w:t>
      </w:r>
      <w:r w:rsidR="00FE76BB" w:rsidRPr="00FE76BB">
        <w:rPr>
          <w:rFonts w:ascii="ＭＳ 明朝" w:hAnsi="ＭＳ 明朝" w:hint="eastAsia"/>
        </w:rPr>
        <w:t>円</w:t>
      </w:r>
    </w:p>
    <w:p w:rsidR="00913AD5" w:rsidRPr="00CE1CB9" w:rsidRDefault="00913AD5">
      <w:pPr>
        <w:rPr>
          <w:rFonts w:ascii="ＭＳ 明朝" w:hAnsi="ＭＳ 明朝"/>
        </w:rPr>
      </w:pPr>
    </w:p>
    <w:p w:rsidR="00253BA4" w:rsidRPr="00CE1CB9" w:rsidRDefault="00253BA4">
      <w:pPr>
        <w:rPr>
          <w:rFonts w:ascii="ＭＳ 明朝" w:hAnsi="ＭＳ 明朝"/>
        </w:rPr>
      </w:pPr>
      <w:r w:rsidRPr="00CE1CB9">
        <w:rPr>
          <w:rFonts w:ascii="ＭＳ 明朝" w:hAnsi="ＭＳ 明朝" w:hint="eastAsia"/>
        </w:rPr>
        <w:t>掲載ページ（門真市リンク）</w:t>
      </w:r>
    </w:p>
    <w:p w:rsidR="00253BA4" w:rsidRPr="00733E74" w:rsidRDefault="00AF7DD0" w:rsidP="008A0CC2">
      <w:hyperlink r:id="rId6" w:history="1">
        <w:r w:rsidR="008A0CC2" w:rsidRPr="00FD209E">
          <w:rPr>
            <w:rStyle w:val="a3"/>
            <w:rFonts w:ascii="ＭＳ 明朝" w:hAnsi="ＭＳ 明朝"/>
            <w:sz w:val="22"/>
          </w:rPr>
          <w:t>https://www.city.kadoma.osaka.jp/machizukuri_rodo/fudosan/2/5052.html</w:t>
        </w:r>
      </w:hyperlink>
    </w:p>
    <w:sectPr w:rsidR="00253BA4" w:rsidRPr="00733E74" w:rsidSect="008A0CC2">
      <w:pgSz w:w="11906" w:h="16838"/>
      <w:pgMar w:top="1985" w:right="1701" w:bottom="1701" w:left="1701" w:header="851" w:footer="992" w:gutter="0"/>
      <w:cols w:space="425"/>
      <w:docGrid w:type="linesAndChars" w:linePitch="346"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EB1" w:rsidRDefault="00E71EB1" w:rsidP="00001F8C">
      <w:r>
        <w:separator/>
      </w:r>
    </w:p>
  </w:endnote>
  <w:endnote w:type="continuationSeparator" w:id="0">
    <w:p w:rsidR="00E71EB1" w:rsidRDefault="00E71EB1" w:rsidP="0000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EB1" w:rsidRDefault="00E71EB1" w:rsidP="00001F8C">
      <w:r>
        <w:separator/>
      </w:r>
    </w:p>
  </w:footnote>
  <w:footnote w:type="continuationSeparator" w:id="0">
    <w:p w:rsidR="00E71EB1" w:rsidRDefault="00E71EB1" w:rsidP="00001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02"/>
  <w:drawingGridHorizontalSpacing w:val="101"/>
  <w:drawingGridVerticalSpacing w:val="17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B2"/>
    <w:rsid w:val="00001F8C"/>
    <w:rsid w:val="00004DE8"/>
    <w:rsid w:val="0004302E"/>
    <w:rsid w:val="0009329A"/>
    <w:rsid w:val="000B6194"/>
    <w:rsid w:val="000D0FC1"/>
    <w:rsid w:val="00133EFA"/>
    <w:rsid w:val="00143AB5"/>
    <w:rsid w:val="001B1251"/>
    <w:rsid w:val="00241399"/>
    <w:rsid w:val="00253BA4"/>
    <w:rsid w:val="00262D5B"/>
    <w:rsid w:val="002B3BCB"/>
    <w:rsid w:val="00320D58"/>
    <w:rsid w:val="00323D6D"/>
    <w:rsid w:val="00344D9D"/>
    <w:rsid w:val="00495627"/>
    <w:rsid w:val="004B25C5"/>
    <w:rsid w:val="004D1298"/>
    <w:rsid w:val="004E3AB1"/>
    <w:rsid w:val="004F3E04"/>
    <w:rsid w:val="00543C05"/>
    <w:rsid w:val="00545547"/>
    <w:rsid w:val="005813CF"/>
    <w:rsid w:val="0058654B"/>
    <w:rsid w:val="005C4E81"/>
    <w:rsid w:val="00617748"/>
    <w:rsid w:val="0070168B"/>
    <w:rsid w:val="00733E74"/>
    <w:rsid w:val="007D0654"/>
    <w:rsid w:val="007E35B2"/>
    <w:rsid w:val="00883FB2"/>
    <w:rsid w:val="008A0CC2"/>
    <w:rsid w:val="008A2993"/>
    <w:rsid w:val="00913AD5"/>
    <w:rsid w:val="0092312E"/>
    <w:rsid w:val="00924FD0"/>
    <w:rsid w:val="00970E60"/>
    <w:rsid w:val="009E2D22"/>
    <w:rsid w:val="009F263E"/>
    <w:rsid w:val="009F6AE2"/>
    <w:rsid w:val="00AA5214"/>
    <w:rsid w:val="00AF7DD0"/>
    <w:rsid w:val="00BA0F76"/>
    <w:rsid w:val="00CE1CB9"/>
    <w:rsid w:val="00D900CB"/>
    <w:rsid w:val="00E06DC4"/>
    <w:rsid w:val="00E34AC5"/>
    <w:rsid w:val="00E71EB1"/>
    <w:rsid w:val="00E81109"/>
    <w:rsid w:val="00E81E7E"/>
    <w:rsid w:val="00ED698F"/>
    <w:rsid w:val="00F31BB1"/>
    <w:rsid w:val="00F557BF"/>
    <w:rsid w:val="00FB62EE"/>
    <w:rsid w:val="00FE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CBE8D822-1762-4EB1-80A4-3469F639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53BA4"/>
    <w:rPr>
      <w:color w:val="0000FF"/>
      <w:u w:val="single"/>
    </w:rPr>
  </w:style>
  <w:style w:type="paragraph" w:styleId="a4">
    <w:name w:val="header"/>
    <w:basedOn w:val="a"/>
    <w:link w:val="a5"/>
    <w:uiPriority w:val="99"/>
    <w:unhideWhenUsed/>
    <w:rsid w:val="00001F8C"/>
    <w:pPr>
      <w:tabs>
        <w:tab w:val="center" w:pos="4252"/>
        <w:tab w:val="right" w:pos="8504"/>
      </w:tabs>
      <w:snapToGrid w:val="0"/>
    </w:pPr>
  </w:style>
  <w:style w:type="character" w:customStyle="1" w:styleId="a5">
    <w:name w:val="ヘッダー (文字)"/>
    <w:link w:val="a4"/>
    <w:uiPriority w:val="99"/>
    <w:rsid w:val="00001F8C"/>
    <w:rPr>
      <w:kern w:val="2"/>
      <w:sz w:val="21"/>
      <w:szCs w:val="22"/>
    </w:rPr>
  </w:style>
  <w:style w:type="paragraph" w:styleId="a6">
    <w:name w:val="footer"/>
    <w:basedOn w:val="a"/>
    <w:link w:val="a7"/>
    <w:uiPriority w:val="99"/>
    <w:unhideWhenUsed/>
    <w:rsid w:val="00001F8C"/>
    <w:pPr>
      <w:tabs>
        <w:tab w:val="center" w:pos="4252"/>
        <w:tab w:val="right" w:pos="8504"/>
      </w:tabs>
      <w:snapToGrid w:val="0"/>
    </w:pPr>
  </w:style>
  <w:style w:type="character" w:customStyle="1" w:styleId="a7">
    <w:name w:val="フッター (文字)"/>
    <w:link w:val="a6"/>
    <w:uiPriority w:val="99"/>
    <w:rsid w:val="00001F8C"/>
    <w:rPr>
      <w:kern w:val="2"/>
      <w:sz w:val="21"/>
      <w:szCs w:val="22"/>
    </w:rPr>
  </w:style>
  <w:style w:type="paragraph" w:styleId="a8">
    <w:name w:val="Balloon Text"/>
    <w:basedOn w:val="a"/>
    <w:link w:val="a9"/>
    <w:uiPriority w:val="99"/>
    <w:semiHidden/>
    <w:unhideWhenUsed/>
    <w:rsid w:val="0004302E"/>
    <w:rPr>
      <w:rFonts w:ascii="Arial" w:eastAsia="ＭＳ ゴシック" w:hAnsi="Arial"/>
      <w:sz w:val="18"/>
      <w:szCs w:val="18"/>
    </w:rPr>
  </w:style>
  <w:style w:type="character" w:customStyle="1" w:styleId="a9">
    <w:name w:val="吹き出し (文字)"/>
    <w:link w:val="a8"/>
    <w:uiPriority w:val="99"/>
    <w:semiHidden/>
    <w:rsid w:val="000430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kadoma.osaka.jp/machizukuri_rodo/fudosan/2/505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Links>
    <vt:vector size="6" baseType="variant">
      <vt:variant>
        <vt:i4>6291505</vt:i4>
      </vt:variant>
      <vt:variant>
        <vt:i4>0</vt:i4>
      </vt:variant>
      <vt:variant>
        <vt:i4>0</vt:i4>
      </vt:variant>
      <vt:variant>
        <vt:i4>5</vt:i4>
      </vt:variant>
      <vt:variant>
        <vt:lpwstr>http://www.city.kadoma.osaka.jp/machizukuri/shiyuufudousan/fudosan/hachu/index.html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門真市</dc:creator>
  <cp:lastModifiedBy>03305-t</cp:lastModifiedBy>
  <cp:revision>2</cp:revision>
  <cp:lastPrinted>2019-10-03T06:50:00Z</cp:lastPrinted>
  <dcterms:created xsi:type="dcterms:W3CDTF">2020-03-13T05:28:00Z</dcterms:created>
  <dcterms:modified xsi:type="dcterms:W3CDTF">2020-03-13T05:28:00Z</dcterms:modified>
</cp:coreProperties>
</file>